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rödtext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-920750</wp:posOffset>
            </wp:positionH>
            <wp:positionV relativeFrom="page">
              <wp:posOffset>0</wp:posOffset>
            </wp:positionV>
            <wp:extent cx="7556500" cy="4672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kärmavbild 2017-09-29 kl. 11.04.38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672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ödtext"/>
        <w:rPr>
          <w:rFonts w:ascii="Garamond" w:hAnsi="Garamond"/>
          <w:sz w:val="20"/>
          <w:szCs w:val="20"/>
        </w:rPr>
      </w:pPr>
    </w:p>
    <w:p>
      <w:pPr>
        <w:pStyle w:val="Brödtext"/>
        <w:jc w:val="center"/>
      </w:pPr>
    </w:p>
    <w:p>
      <w:pPr>
        <w:pStyle w:val="Brödtext"/>
        <w:jc w:val="center"/>
      </w:pPr>
    </w:p>
    <w:p>
      <w:pPr>
        <w:pStyle w:val="Brödtext"/>
        <w:jc w:val="center"/>
      </w:pPr>
    </w:p>
    <w:p>
      <w:pPr>
        <w:pStyle w:val="Brödtext"/>
        <w:jc w:val="center"/>
      </w:pPr>
    </w:p>
    <w:p>
      <w:pPr>
        <w:pStyle w:val="Brödtext"/>
        <w:jc w:val="center"/>
      </w:pPr>
    </w:p>
    <w:p>
      <w:pPr>
        <w:pStyle w:val="Brödtext"/>
        <w:jc w:val="center"/>
      </w:pPr>
    </w:p>
    <w:p>
      <w:pPr>
        <w:pStyle w:val="Brödtext"/>
        <w:jc w:val="center"/>
      </w:pP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219052</wp:posOffset>
                </wp:positionH>
                <wp:positionV relativeFrom="line">
                  <wp:posOffset>202233</wp:posOffset>
                </wp:positionV>
                <wp:extent cx="1155780" cy="34544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80" cy="345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Garamond" w:cs="Garamond" w:hAnsi="Garamond" w:eastAsia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 w:hint="default"/>
                                <w:sz w:val="24"/>
                                <w:szCs w:val="24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rtl w:val="0"/>
                                <w:lang w:val="sv-SE"/>
                              </w:rPr>
                              <w:t>skande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7.2pt;margin-top:15.9pt;width:91.0pt;height:27.2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  <w:rPr>
                          <w:rFonts w:ascii="Garamond" w:cs="Garamond" w:hAnsi="Garamond" w:eastAsia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 w:hint="default"/>
                          <w:sz w:val="24"/>
                          <w:szCs w:val="24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  <w:rtl w:val="0"/>
                          <w:lang w:val="sv-SE"/>
                        </w:rPr>
                        <w:t>skande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</w:p>
    <w:p>
      <w:pPr>
        <w:pStyle w:val="Brödtext"/>
        <w:jc w:val="center"/>
      </w:pPr>
    </w:p>
    <w:p>
      <w:pPr>
        <w:pStyle w:val="Brödtext"/>
        <w:jc w:val="center"/>
      </w:pPr>
    </w:p>
    <w:p>
      <w:pPr>
        <w:pStyle w:val="Brödtext"/>
        <w:jc w:val="center"/>
      </w:pPr>
    </w:p>
    <w:p>
      <w:pPr>
        <w:pStyle w:val="Förval"/>
        <w:bidi w:val="0"/>
        <w:ind w:left="0" w:right="0" w:firstLine="0"/>
        <w:jc w:val="left"/>
        <w:rPr>
          <w:rFonts w:ascii="Calibri" w:cs="Calibri" w:hAnsi="Calibri" w:eastAsia="Calibri"/>
          <w:color w:val="202020"/>
          <w:sz w:val="32"/>
          <w:szCs w:val="32"/>
          <w:rtl w:val="0"/>
        </w:rPr>
      </w:pPr>
    </w:p>
    <w:p>
      <w:pPr>
        <w:pStyle w:val="Rubrik 2"/>
        <w:jc w:val="center"/>
        <w:rPr>
          <w:rFonts w:ascii="Helvetica" w:cs="Helvetica" w:hAnsi="Helvetica" w:eastAsia="Helvetica"/>
        </w:rPr>
      </w:pPr>
      <w:r>
        <w:rPr>
          <w:rFonts w:ascii="Helvetica" w:hAnsi="Helvetica" w:hint="default"/>
          <w:sz w:val="48"/>
          <w:szCs w:val="48"/>
          <w:rtl w:val="0"/>
          <w:lang w:val="sv-SE"/>
        </w:rPr>
        <w:t>Ä</w:t>
      </w:r>
      <w:r>
        <w:rPr>
          <w:rFonts w:ascii="Helvetica" w:hAnsi="Helvetica"/>
          <w:sz w:val="48"/>
          <w:szCs w:val="48"/>
          <w:rtl w:val="0"/>
          <w:lang w:val="sv-SE"/>
        </w:rPr>
        <w:t>skande f</w:t>
      </w:r>
      <w:r>
        <w:rPr>
          <w:rFonts w:ascii="Helvetica" w:hAnsi="Helvetica" w:hint="default"/>
          <w:sz w:val="48"/>
          <w:szCs w:val="48"/>
          <w:rtl w:val="0"/>
          <w:lang w:val="sv-SE"/>
        </w:rPr>
        <w:t>ö</w:t>
      </w:r>
      <w:r>
        <w:rPr>
          <w:rFonts w:ascii="Helvetica" w:hAnsi="Helvetica"/>
          <w:sz w:val="48"/>
          <w:szCs w:val="48"/>
          <w:rtl w:val="0"/>
          <w:lang w:val="sv-SE"/>
        </w:rPr>
        <w:t>r _________________</w:t>
      </w:r>
      <w:r>
        <w:rPr>
          <w:rFonts w:ascii="Helvetica" w:hAnsi="Helvetica"/>
          <w:rtl w:val="0"/>
          <w:lang w:val="sv-SE"/>
        </w:rPr>
        <w:t xml:space="preserve"> </w:t>
      </w:r>
    </w:p>
    <w:p>
      <w:pPr>
        <w:pStyle w:val="Brödtext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b w:val="1"/>
          <w:bCs w:val="1"/>
          <w:sz w:val="30"/>
          <w:szCs w:val="30"/>
          <w:rtl w:val="0"/>
          <w:lang w:val="sv-SE"/>
        </w:rPr>
        <w:t>Datum: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Garamond" w:hAnsi="Garamond"/>
          <w:b w:val="1"/>
          <w:bCs w:val="1"/>
          <w:sz w:val="30"/>
          <w:szCs w:val="30"/>
          <w:rtl w:val="0"/>
          <w:lang w:val="sv-SE"/>
        </w:rPr>
        <w:t>Namn:</w:t>
      </w:r>
    </w:p>
    <w:p>
      <w:pPr>
        <w:pStyle w:val="Brödtext"/>
        <w:rPr>
          <w:rFonts w:ascii="Garamond" w:cs="Garamond" w:hAnsi="Garamond" w:eastAsia="Garamond"/>
          <w:b w:val="1"/>
          <w:bCs w:val="1"/>
          <w:sz w:val="30"/>
          <w:szCs w:val="30"/>
        </w:rPr>
      </w:pPr>
      <w:r>
        <w:rPr>
          <w:rFonts w:ascii="Garamond" w:hAnsi="Garamond"/>
          <w:b w:val="1"/>
          <w:bCs w:val="1"/>
          <w:sz w:val="30"/>
          <w:szCs w:val="30"/>
          <w:rtl w:val="0"/>
          <w:lang w:val="sv-SE"/>
        </w:rPr>
        <w:t>Verksamhet:</w:t>
      </w:r>
    </w:p>
    <w:p>
      <w:pPr>
        <w:pStyle w:val="Brödtext"/>
        <w:rPr>
          <w:rFonts w:ascii="Garamond" w:cs="Garamond" w:hAnsi="Garamond" w:eastAsia="Garamond"/>
          <w:b w:val="1"/>
          <w:bCs w:val="1"/>
          <w:sz w:val="24"/>
          <w:szCs w:val="24"/>
        </w:rPr>
      </w:pPr>
      <w:r>
        <w:rPr>
          <w:rFonts w:ascii="Garamond" w:hAnsi="Garamond"/>
          <w:b w:val="1"/>
          <w:bCs w:val="1"/>
          <w:sz w:val="30"/>
          <w:szCs w:val="30"/>
          <w:rtl w:val="0"/>
          <w:lang w:val="sv-SE"/>
        </w:rPr>
        <w:t>Belopp:</w:t>
      </w:r>
    </w:p>
    <w:p>
      <w:pPr>
        <w:pStyle w:val="Brödtext"/>
        <w:rPr>
          <w:rFonts w:ascii="Garamond" w:cs="Garamond" w:hAnsi="Garamond" w:eastAsia="Garamond"/>
        </w:rPr>
      </w:pPr>
    </w:p>
    <w:p>
      <w:pPr>
        <w:pStyle w:val="Brödtext"/>
        <w:rPr>
          <w:rFonts w:ascii="Garamond" w:cs="Garamond" w:hAnsi="Garamond" w:eastAsia="Garamond"/>
          <w:b w:val="1"/>
          <w:bCs w:val="1"/>
          <w:sz w:val="30"/>
          <w:szCs w:val="30"/>
        </w:rPr>
      </w:pPr>
      <w:r>
        <w:rPr>
          <w:rFonts w:ascii="Garamond" w:hAnsi="Garamond"/>
          <w:b w:val="1"/>
          <w:bCs w:val="1"/>
          <w:sz w:val="30"/>
          <w:szCs w:val="30"/>
          <w:rtl w:val="0"/>
          <w:lang w:val="sv-SE"/>
        </w:rPr>
        <w:t>Vad ska avsedda medel g</w:t>
      </w:r>
      <w:r>
        <w:rPr>
          <w:rFonts w:ascii="Garamond" w:hAnsi="Garamond" w:hint="default"/>
          <w:b w:val="1"/>
          <w:bCs w:val="1"/>
          <w:sz w:val="30"/>
          <w:szCs w:val="30"/>
          <w:rtl w:val="0"/>
          <w:lang w:val="sv-SE"/>
        </w:rPr>
        <w:t xml:space="preserve">å </w:t>
      </w:r>
      <w:r>
        <w:rPr>
          <w:rFonts w:ascii="Garamond" w:hAnsi="Garamond"/>
          <w:b w:val="1"/>
          <w:bCs w:val="1"/>
          <w:sz w:val="30"/>
          <w:szCs w:val="30"/>
          <w:rtl w:val="0"/>
          <w:lang w:val="sv-SE"/>
        </w:rPr>
        <w:t xml:space="preserve">till? </w:t>
      </w:r>
    </w:p>
    <w:p>
      <w:pPr>
        <w:pStyle w:val="Brödtext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sv-SE"/>
        </w:rPr>
        <w:t>I detta avsnitt beskriver du verksamhetens inr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673094</wp:posOffset>
            </wp:positionH>
            <wp:positionV relativeFrom="page">
              <wp:posOffset>1007439</wp:posOffset>
            </wp:positionV>
            <wp:extent cx="2089195" cy="1524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roppedImage-small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95" cy="1524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5504179</wp:posOffset>
                </wp:positionH>
                <wp:positionV relativeFrom="page">
                  <wp:posOffset>1388440</wp:posOffset>
                </wp:positionV>
                <wp:extent cx="1600200" cy="1143000"/>
                <wp:effectExtent l="0" t="0" r="0" b="0"/>
                <wp:wrapSquare wrapText="bothSides" distL="152400" distR="152400"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örval"/>
                              <w:rPr>
                                <w:rFonts w:ascii="Garamond" w:cs="Garamond" w:hAnsi="Garamond" w:eastAsia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rtl w:val="0"/>
                                <w:lang w:val="sv-SE"/>
                              </w:rPr>
                              <w:t>Humanistiska och Teologiska Studentk</w:t>
                            </w:r>
                            <w:r>
                              <w:rPr>
                                <w:rFonts w:ascii="Garamond" w:hAnsi="Garamond" w:hint="default"/>
                                <w:sz w:val="24"/>
                                <w:szCs w:val="24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rtl w:val="0"/>
                                <w:lang w:val="sv-SE"/>
                              </w:rPr>
                              <w:t>ren</w:t>
                            </w:r>
                          </w:p>
                          <w:p>
                            <w:pPr>
                              <w:pStyle w:val="Förval"/>
                              <w:tabs>
                                <w:tab w:val="right" w:pos="8640"/>
                              </w:tabs>
                              <w:rPr>
                                <w:rFonts w:ascii="Garamond" w:cs="Garamond" w:hAnsi="Garamond" w:eastAsia="Garamond"/>
                                <w:sz w:val="16"/>
                                <w:szCs w:val="16"/>
                              </w:rPr>
                            </w:pPr>
                          </w:p>
                          <w:p>
                            <w:pPr>
                              <w:pStyle w:val="Förval"/>
                              <w:tabs>
                                <w:tab w:val="center" w:pos="4536"/>
                                <w:tab w:val="right" w:pos="9072"/>
                              </w:tabs>
                              <w:rPr>
                                <w:rFonts w:ascii="Garamond" w:cs="Garamond" w:hAnsi="Garamond" w:eastAsia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  <w:rtl w:val="0"/>
                              </w:rPr>
                              <w:t>BOX 201, 221 00 Lund</w:t>
                            </w:r>
                          </w:p>
                          <w:p>
                            <w:pPr>
                              <w:pStyle w:val="Förval"/>
                              <w:tabs>
                                <w:tab w:val="center" w:pos="4536"/>
                                <w:tab w:val="right" w:pos="9072"/>
                              </w:tabs>
                              <w:rPr>
                                <w:rStyle w:val="Inget"/>
                                <w:rFonts w:ascii="Garamond" w:cs="Garamond" w:hAnsi="Garamond" w:eastAsia="Garamond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  <w:rtl w:val="0"/>
                              </w:rPr>
                              <w:t>070-443 21 82</w:t>
                            </w:r>
                            <w:r>
                              <w:rPr>
                                <w:rStyle w:val="Hyperlink.0"/>
                                <w:rFonts w:ascii="Garamond" w:cs="Garamond" w:hAnsi="Garamond" w:eastAsia="Garamond"/>
                                <w:sz w:val="20"/>
                                <w:szCs w:val="2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Garamond" w:cs="Garamond" w:hAnsi="Garamond" w:eastAsia="Garamond"/>
                                <w:sz w:val="20"/>
                                <w:szCs w:val="20"/>
                              </w:rPr>
                              <w:instrText xml:space="preserve"> HYPERLINK "mailto:ordf@hts.lu.se"</w:instrText>
                            </w:r>
                            <w:r>
                              <w:rPr>
                                <w:rStyle w:val="Hyperlink.0"/>
                                <w:rFonts w:ascii="Garamond" w:cs="Garamond" w:hAnsi="Garamond" w:eastAsia="Garamond"/>
                                <w:sz w:val="20"/>
                                <w:szCs w:val="2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Garamond" w:hAnsi="Garamond"/>
                                <w:sz w:val="20"/>
                                <w:szCs w:val="20"/>
                                <w:rtl w:val="0"/>
                                <w:lang w:val="sv-SE"/>
                              </w:rPr>
                              <w:t xml:space="preserve"> vkos@hts.lu.se</w:t>
                            </w:r>
                            <w:r>
                              <w:rPr>
                                <w:rFonts w:ascii="Garamond" w:cs="Garamond" w:hAnsi="Garamond" w:eastAsia="Garamond"/>
                                <w:sz w:val="20"/>
                                <w:szCs w:val="20"/>
                              </w:rPr>
                              <w:fldChar w:fldCharType="end" w:fldLock="0"/>
                            </w:r>
                          </w:p>
                          <w:p>
                            <w:pPr>
                              <w:pStyle w:val="Förval"/>
                              <w:tabs>
                                <w:tab w:val="right" w:pos="8640"/>
                              </w:tabs>
                              <w:rPr>
                                <w:rFonts w:ascii="Futura" w:cs="Futura" w:hAnsi="Futura" w:eastAsia="Futura"/>
                                <w:sz w:val="16"/>
                                <w:szCs w:val="16"/>
                              </w:rPr>
                            </w:pPr>
                          </w:p>
                          <w:p>
                            <w:pPr>
                              <w:pStyle w:val="Förval"/>
                              <w:tabs>
                                <w:tab w:val="right" w:pos="8640"/>
                              </w:tabs>
                            </w:pPr>
                            <w:r>
                              <w:rPr>
                                <w:rStyle w:val="Guld"/>
                                <w:rFonts w:ascii="Futura" w:cs="Futura" w:hAnsi="Futura" w:eastAsia="Futura"/>
                                <w:sz w:val="16"/>
                                <w:szCs w:val="16"/>
                              </w:rPr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433.4pt;margin-top:109.3pt;width:126.0pt;height:90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örval"/>
                        <w:rPr>
                          <w:rFonts w:ascii="Garamond" w:cs="Garamond" w:hAnsi="Garamond" w:eastAsia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  <w:rtl w:val="0"/>
                          <w:lang w:val="sv-SE"/>
                        </w:rPr>
                        <w:t>Humanistiska och Teologiska Studentk</w:t>
                      </w:r>
                      <w:r>
                        <w:rPr>
                          <w:rFonts w:ascii="Garamond" w:hAnsi="Garamond" w:hint="default"/>
                          <w:sz w:val="24"/>
                          <w:szCs w:val="24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  <w:rtl w:val="0"/>
                          <w:lang w:val="sv-SE"/>
                        </w:rPr>
                        <w:t>ren</w:t>
                      </w:r>
                    </w:p>
                    <w:p>
                      <w:pPr>
                        <w:pStyle w:val="Förval"/>
                        <w:tabs>
                          <w:tab w:val="right" w:pos="8640"/>
                        </w:tabs>
                        <w:rPr>
                          <w:rFonts w:ascii="Garamond" w:cs="Garamond" w:hAnsi="Garamond" w:eastAsia="Garamond"/>
                          <w:sz w:val="16"/>
                          <w:szCs w:val="16"/>
                        </w:rPr>
                      </w:pPr>
                    </w:p>
                    <w:p>
                      <w:pPr>
                        <w:pStyle w:val="Förval"/>
                        <w:tabs>
                          <w:tab w:val="center" w:pos="4536"/>
                          <w:tab w:val="right" w:pos="9072"/>
                        </w:tabs>
                        <w:rPr>
                          <w:rFonts w:ascii="Garamond" w:cs="Garamond" w:hAnsi="Garamond" w:eastAsia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  <w:rtl w:val="0"/>
                        </w:rPr>
                        <w:t>BOX 201, 221 00 Lund</w:t>
                      </w:r>
                    </w:p>
                    <w:p>
                      <w:pPr>
                        <w:pStyle w:val="Förval"/>
                        <w:tabs>
                          <w:tab w:val="center" w:pos="4536"/>
                          <w:tab w:val="right" w:pos="9072"/>
                        </w:tabs>
                        <w:rPr>
                          <w:rStyle w:val="Inget"/>
                          <w:rFonts w:ascii="Garamond" w:cs="Garamond" w:hAnsi="Garamond" w:eastAsia="Garamond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  <w:rtl w:val="0"/>
                        </w:rPr>
                        <w:t>070-443 21 82</w:t>
                      </w:r>
                      <w:r>
                        <w:rPr>
                          <w:rStyle w:val="Hyperlink.0"/>
                          <w:rFonts w:ascii="Garamond" w:cs="Garamond" w:hAnsi="Garamond" w:eastAsia="Garamond"/>
                          <w:sz w:val="20"/>
                          <w:szCs w:val="2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Garamond" w:cs="Garamond" w:hAnsi="Garamond" w:eastAsia="Garamond"/>
                          <w:sz w:val="20"/>
                          <w:szCs w:val="20"/>
                        </w:rPr>
                        <w:instrText xml:space="preserve"> HYPERLINK "mailto:ordf@hts.lu.se"</w:instrText>
                      </w:r>
                      <w:r>
                        <w:rPr>
                          <w:rStyle w:val="Hyperlink.0"/>
                          <w:rFonts w:ascii="Garamond" w:cs="Garamond" w:hAnsi="Garamond" w:eastAsia="Garamond"/>
                          <w:sz w:val="20"/>
                          <w:szCs w:val="2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Garamond" w:hAnsi="Garamond"/>
                          <w:sz w:val="20"/>
                          <w:szCs w:val="20"/>
                          <w:rtl w:val="0"/>
                          <w:lang w:val="sv-SE"/>
                        </w:rPr>
                        <w:t xml:space="preserve"> vkos@hts.lu.se</w:t>
                      </w:r>
                      <w:r>
                        <w:rPr>
                          <w:rFonts w:ascii="Garamond" w:cs="Garamond" w:hAnsi="Garamond" w:eastAsia="Garamond"/>
                          <w:sz w:val="20"/>
                          <w:szCs w:val="20"/>
                        </w:rPr>
                        <w:fldChar w:fldCharType="end" w:fldLock="0"/>
                      </w:r>
                    </w:p>
                    <w:p>
                      <w:pPr>
                        <w:pStyle w:val="Förval"/>
                        <w:tabs>
                          <w:tab w:val="right" w:pos="8640"/>
                        </w:tabs>
                        <w:rPr>
                          <w:rFonts w:ascii="Futura" w:cs="Futura" w:hAnsi="Futura" w:eastAsia="Futura"/>
                          <w:sz w:val="16"/>
                          <w:szCs w:val="16"/>
                        </w:rPr>
                      </w:pPr>
                    </w:p>
                    <w:p>
                      <w:pPr>
                        <w:pStyle w:val="Förval"/>
                        <w:tabs>
                          <w:tab w:val="right" w:pos="8640"/>
                        </w:tabs>
                      </w:pPr>
                      <w:r>
                        <w:rPr>
                          <w:rStyle w:val="Guld"/>
                          <w:rFonts w:ascii="Futura" w:cs="Futura" w:hAnsi="Futura" w:eastAsia="Futura"/>
                          <w:sz w:val="16"/>
                          <w:szCs w:val="16"/>
                        </w:rPr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5359400</wp:posOffset>
                </wp:positionH>
                <wp:positionV relativeFrom="page">
                  <wp:posOffset>1220800</wp:posOffset>
                </wp:positionV>
                <wp:extent cx="0" cy="109728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2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9728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422.0pt;margin-top:96.1pt;width:0.0pt;height:86.4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line>
            </w:pict>
          </mc:Fallback>
        </mc:AlternateContent>
      </w:r>
      <w:r>
        <w:rPr>
          <w:rFonts w:ascii="Garamond" w:hAnsi="Garamond"/>
          <w:sz w:val="24"/>
          <w:szCs w:val="24"/>
          <w:rtl w:val="0"/>
          <w:lang w:val="sv-SE"/>
        </w:rPr>
        <w:t>iktning, f</w:t>
      </w:r>
      <w:r>
        <w:rPr>
          <w:rFonts w:ascii="Garamond" w:hAnsi="Garamond" w:hint="default"/>
          <w:sz w:val="24"/>
          <w:szCs w:val="24"/>
          <w:rtl w:val="0"/>
          <w:lang w:val="sv-SE"/>
        </w:rPr>
        <w:t>ö</w:t>
      </w:r>
      <w:r>
        <w:rPr>
          <w:rFonts w:ascii="Garamond" w:hAnsi="Garamond"/>
          <w:sz w:val="24"/>
          <w:szCs w:val="24"/>
          <w:rtl w:val="0"/>
          <w:lang w:val="sv-SE"/>
        </w:rPr>
        <w:t>rklarar mer precist vad pengarna ska g</w:t>
      </w:r>
      <w:r>
        <w:rPr>
          <w:rFonts w:ascii="Garamond" w:hAnsi="Garamond" w:hint="default"/>
          <w:sz w:val="24"/>
          <w:szCs w:val="24"/>
          <w:rtl w:val="0"/>
          <w:lang w:val="sv-SE"/>
        </w:rPr>
        <w:t xml:space="preserve">å </w:t>
      </w:r>
      <w:r>
        <w:rPr>
          <w:rFonts w:ascii="Garamond" w:hAnsi="Garamond"/>
          <w:sz w:val="24"/>
          <w:szCs w:val="24"/>
          <w:rtl w:val="0"/>
          <w:lang w:val="sv-SE"/>
        </w:rPr>
        <w:t>till samt p</w:t>
      </w:r>
      <w:r>
        <w:rPr>
          <w:rFonts w:ascii="Garamond" w:hAnsi="Garamond" w:hint="default"/>
          <w:sz w:val="24"/>
          <w:szCs w:val="24"/>
          <w:rtl w:val="0"/>
          <w:lang w:val="sv-SE"/>
        </w:rPr>
        <w:t xml:space="preserve">å </w:t>
      </w:r>
      <w:r>
        <w:rPr>
          <w:rFonts w:ascii="Garamond" w:hAnsi="Garamond"/>
          <w:sz w:val="24"/>
          <w:szCs w:val="24"/>
          <w:rtl w:val="0"/>
          <w:lang w:val="sv-SE"/>
        </w:rPr>
        <w:t>vilket s</w:t>
      </w:r>
      <w:r>
        <w:rPr>
          <w:rFonts w:ascii="Garamond" w:hAnsi="Garamond" w:hint="default"/>
          <w:sz w:val="24"/>
          <w:szCs w:val="24"/>
          <w:rtl w:val="0"/>
          <w:lang w:val="sv-SE"/>
        </w:rPr>
        <w:t>ä</w:t>
      </w:r>
      <w:r>
        <w:rPr>
          <w:rFonts w:ascii="Garamond" w:hAnsi="Garamond"/>
          <w:sz w:val="24"/>
          <w:szCs w:val="24"/>
          <w:rtl w:val="0"/>
          <w:lang w:val="sv-SE"/>
        </w:rPr>
        <w:t xml:space="preserve">tt ett beviljat </w:t>
      </w:r>
      <w:r>
        <w:rPr>
          <w:rFonts w:ascii="Garamond" w:hAnsi="Garamond" w:hint="default"/>
          <w:sz w:val="24"/>
          <w:szCs w:val="24"/>
          <w:rtl w:val="0"/>
          <w:lang w:val="sv-SE"/>
        </w:rPr>
        <w:t>ä</w:t>
      </w:r>
      <w:r>
        <w:rPr>
          <w:rFonts w:ascii="Garamond" w:hAnsi="Garamond"/>
          <w:sz w:val="24"/>
          <w:szCs w:val="24"/>
          <w:rtl w:val="0"/>
          <w:lang w:val="sv-SE"/>
        </w:rPr>
        <w:t>skande kommer k</w:t>
      </w:r>
      <w:r>
        <w:rPr>
          <w:rFonts w:ascii="Garamond" w:hAnsi="Garamond" w:hint="default"/>
          <w:sz w:val="24"/>
          <w:szCs w:val="24"/>
          <w:rtl w:val="0"/>
          <w:lang w:val="sv-SE"/>
        </w:rPr>
        <w:t>å</w:t>
      </w:r>
      <w:r>
        <w:rPr>
          <w:rFonts w:ascii="Garamond" w:hAnsi="Garamond"/>
          <w:sz w:val="24"/>
          <w:szCs w:val="24"/>
          <w:rtl w:val="0"/>
          <w:lang w:val="sv-SE"/>
        </w:rPr>
        <w:t xml:space="preserve">rens medlemmar till nytta.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  <w:br w:type="textWrapping"/>
      </w:r>
    </w:p>
    <w:p>
      <w:pPr>
        <w:pStyle w:val="Brödtext"/>
      </w:pPr>
    </w:p>
    <w:p>
      <w:pPr>
        <w:pStyle w:val="Brödtext"/>
        <w:rPr>
          <w:color w:val="000000"/>
        </w:rPr>
      </w:pPr>
    </w:p>
    <w:p>
      <w:pPr>
        <w:pStyle w:val="Brödtext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b w:val="1"/>
          <w:bCs w:val="1"/>
          <w:sz w:val="28"/>
          <w:szCs w:val="28"/>
          <w:rtl w:val="0"/>
          <w:lang w:val="sv-SE"/>
        </w:rPr>
        <w:t>Budget</w:t>
      </w:r>
      <w:r>
        <w:rPr>
          <w:rFonts w:ascii="Garamond" w:hAnsi="Garamond"/>
          <w:sz w:val="28"/>
          <w:szCs w:val="28"/>
          <w:rtl w:val="0"/>
          <w:lang w:val="sv-SE"/>
        </w:rPr>
        <w:t>:</w:t>
      </w:r>
    </w:p>
    <w:p>
      <w:pPr>
        <w:pStyle w:val="Brödtext"/>
        <w:rPr>
          <w:rFonts w:ascii="Garamond" w:cs="Garamond" w:hAnsi="Garamond" w:eastAsia="Garamond"/>
          <w:sz w:val="28"/>
          <w:szCs w:val="28"/>
        </w:rPr>
      </w:pPr>
    </w:p>
    <w:tbl>
      <w:tblPr>
        <w:tblW w:w="900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00"/>
        <w:gridCol w:w="4500"/>
      </w:tblGrid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45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mbria" w:cs="Arial Unicode MS" w:hAnsi="Cambri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vertAlign w:val="baseline"/>
                <w:rtl w:val="0"/>
              </w:rPr>
              <w:t>Inkomster</w:t>
            </w:r>
          </w:p>
        </w:tc>
        <w:tc>
          <w:tcPr>
            <w:tcW w:type="dxa" w:w="45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mbria" w:cs="Arial Unicode MS" w:hAnsi="Cambri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vertAlign w:val="baseline"/>
                <w:rtl w:val="0"/>
              </w:rPr>
              <w:t>Utgifter</w:t>
            </w:r>
          </w:p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45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  <w:tc>
          <w:tcPr>
            <w:tcW w:type="dxa" w:w="45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45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  <w:tc>
          <w:tcPr>
            <w:tcW w:type="dxa" w:w="45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45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  <w:tc>
          <w:tcPr>
            <w:tcW w:type="dxa" w:w="45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45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mbria" w:cs="Arial Unicode MS" w:hAnsi="Cambri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vertAlign w:val="baseline"/>
                <w:rtl w:val="0"/>
              </w:rPr>
              <w:t xml:space="preserve">Summa: </w:t>
            </w:r>
          </w:p>
        </w:tc>
        <w:tc>
          <w:tcPr>
            <w:tcW w:type="dxa" w:w="45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mbria" w:cs="Arial Unicode MS" w:hAnsi="Cambri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vertAlign w:val="baseline"/>
                <w:rtl w:val="0"/>
              </w:rPr>
              <w:t xml:space="preserve">Summa: </w:t>
            </w:r>
          </w:p>
        </w:tc>
      </w:tr>
    </w:tbl>
    <w:p>
      <w:pPr>
        <w:pStyle w:val="Brödtext"/>
        <w:rPr>
          <w:rFonts w:ascii="Garamond" w:cs="Garamond" w:hAnsi="Garamond" w:eastAsia="Garamond"/>
        </w:rPr>
      </w:pPr>
    </w:p>
    <w:p>
      <w:pPr>
        <w:pStyle w:val="Brödtext"/>
        <w:rPr>
          <w:rFonts w:ascii="Garamond" w:cs="Garamond" w:hAnsi="Garamond" w:eastAsia="Garamond"/>
        </w:rPr>
      </w:pPr>
    </w:p>
    <w:p>
      <w:pPr>
        <w:pStyle w:val="Brödtext"/>
        <w:rPr>
          <w:rFonts w:ascii="Garamond" w:cs="Garamond" w:hAnsi="Garamond" w:eastAsia="Garamond"/>
        </w:rPr>
      </w:pPr>
    </w:p>
    <w:p>
      <w:pPr>
        <w:pStyle w:val="Brödtext"/>
      </w:pPr>
    </w:p>
    <w:p>
      <w:pPr>
        <w:pStyle w:val="Brödtext"/>
      </w:pPr>
    </w:p>
    <w:p>
      <w:pPr>
        <w:pStyle w:val="Brödtext"/>
      </w:pPr>
    </w:p>
    <w:p>
      <w:pPr>
        <w:pStyle w:val="Brödtext"/>
        <w:rPr>
          <w:rFonts w:ascii="Garamond" w:cs="Garamond" w:hAnsi="Garamond" w:eastAsia="Garamond"/>
          <w:sz w:val="20"/>
          <w:szCs w:val="20"/>
        </w:rPr>
      </w:pPr>
    </w:p>
    <w:p>
      <w:pPr>
        <w:pStyle w:val="Brödtext"/>
        <w:widowControl w:val="0"/>
        <w:spacing w:line="240" w:lineRule="auto"/>
        <w:ind w:left="2" w:hanging="2"/>
        <w:rPr>
          <w:rFonts w:ascii="Garamond" w:cs="Garamond" w:hAnsi="Garamond" w:eastAsia="Garamond"/>
          <w:sz w:val="20"/>
          <w:szCs w:val="20"/>
        </w:rPr>
      </w:pPr>
    </w:p>
    <w:p>
      <w:pPr>
        <w:pStyle w:val="Brödtext"/>
        <w:rPr>
          <w:rFonts w:ascii="Garamond" w:cs="Garamond" w:hAnsi="Garamond" w:eastAsia="Garamond"/>
          <w:sz w:val="16"/>
          <w:szCs w:val="16"/>
        </w:rPr>
      </w:pPr>
    </w:p>
    <w:p>
      <w:pPr>
        <w:pStyle w:val="Brödtext"/>
        <w:widowControl w:val="0"/>
        <w:spacing w:line="240" w:lineRule="auto"/>
        <w:ind w:left="498" w:hanging="498"/>
        <w:rPr>
          <w:rFonts w:ascii="Garamond" w:cs="Garamond" w:hAnsi="Garamond" w:eastAsia="Garamond"/>
          <w:sz w:val="16"/>
          <w:szCs w:val="16"/>
        </w:rPr>
      </w:pPr>
    </w:p>
    <w:p>
      <w:pPr>
        <w:pStyle w:val="Brödtext"/>
        <w:widowControl w:val="0"/>
        <w:spacing w:line="240" w:lineRule="auto"/>
        <w:ind w:left="498" w:hanging="498"/>
        <w:rPr>
          <w:rFonts w:ascii="Garamond" w:cs="Garamond" w:hAnsi="Garamond" w:eastAsia="Garamond"/>
          <w:sz w:val="16"/>
          <w:szCs w:val="16"/>
        </w:rPr>
      </w:pPr>
    </w:p>
    <w:p>
      <w:pPr>
        <w:pStyle w:val="Brödtext"/>
        <w:widowControl w:val="0"/>
        <w:spacing w:line="240" w:lineRule="auto"/>
        <w:ind w:left="498" w:hanging="498"/>
        <w:rPr>
          <w:rFonts w:ascii="Garamond" w:cs="Garamond" w:hAnsi="Garamond" w:eastAsia="Garamond"/>
          <w:sz w:val="16"/>
          <w:szCs w:val="16"/>
        </w:rPr>
      </w:pPr>
    </w:p>
    <w:p>
      <w:pPr>
        <w:pStyle w:val="Brödtext"/>
        <w:widowControl w:val="0"/>
        <w:spacing w:line="240" w:lineRule="auto"/>
        <w:ind w:left="498" w:hanging="498"/>
        <w:rPr>
          <w:rFonts w:ascii="Garamond" w:cs="Garamond" w:hAnsi="Garamond" w:eastAsia="Garamond"/>
          <w:sz w:val="16"/>
          <w:szCs w:val="16"/>
        </w:rPr>
      </w:pPr>
    </w:p>
    <w:p>
      <w:pPr>
        <w:pStyle w:val="Brödtext"/>
        <w:widowControl w:val="0"/>
        <w:spacing w:line="240" w:lineRule="auto"/>
        <w:ind w:left="498" w:hanging="498"/>
        <w:rPr>
          <w:rFonts w:ascii="Garamond" w:cs="Garamond" w:hAnsi="Garamond" w:eastAsia="Garamond"/>
          <w:sz w:val="16"/>
          <w:szCs w:val="16"/>
        </w:rPr>
      </w:pPr>
    </w:p>
    <w:p>
      <w:pPr>
        <w:pStyle w:val="Brödtext"/>
        <w:widowControl w:val="0"/>
        <w:spacing w:line="240" w:lineRule="auto"/>
        <w:ind w:left="498" w:hanging="498"/>
        <w:rPr>
          <w:rFonts w:ascii="Garamond" w:cs="Garamond" w:hAnsi="Garamond" w:eastAsia="Garamond"/>
          <w:sz w:val="16"/>
          <w:szCs w:val="16"/>
        </w:rPr>
      </w:pPr>
    </w:p>
    <w:p>
      <w:pPr>
        <w:pStyle w:val="Brödtext"/>
        <w:widowControl w:val="0"/>
        <w:spacing w:line="240" w:lineRule="auto"/>
        <w:ind w:left="498" w:hanging="498"/>
        <w:rPr>
          <w:rFonts w:ascii="Garamond" w:cs="Garamond" w:hAnsi="Garamond" w:eastAsia="Garamond"/>
          <w:sz w:val="16"/>
          <w:szCs w:val="16"/>
        </w:rPr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4672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kärmavbild 2017-09-29 kl. 11.04.38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672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ödtext"/>
        <w:rPr>
          <w:rFonts w:ascii="Garamond" w:cs="Garamond" w:hAnsi="Garamond" w:eastAsia="Garamond"/>
          <w:sz w:val="16"/>
          <w:szCs w:val="16"/>
        </w:rPr>
      </w:pPr>
    </w:p>
    <w:p>
      <w:pPr>
        <w:pStyle w:val="Brödtext"/>
        <w:widowControl w:val="0"/>
        <w:spacing w:line="240" w:lineRule="auto"/>
        <w:ind w:left="903" w:hanging="903"/>
        <w:rPr>
          <w:rFonts w:ascii="Garamond" w:cs="Garamond" w:hAnsi="Garamond" w:eastAsia="Garamond"/>
          <w:sz w:val="16"/>
          <w:szCs w:val="16"/>
        </w:rPr>
      </w:pPr>
    </w:p>
    <w:p>
      <w:pPr>
        <w:pStyle w:val="Brödtext"/>
        <w:rPr>
          <w:rFonts w:ascii="Garamond" w:cs="Garamond" w:hAnsi="Garamond" w:eastAsia="Garamond"/>
          <w:sz w:val="16"/>
          <w:szCs w:val="16"/>
        </w:rPr>
      </w:pPr>
    </w:p>
    <w:p>
      <w:pPr>
        <w:pStyle w:val="Brödtext"/>
        <w:widowControl w:val="0"/>
        <w:spacing w:line="240" w:lineRule="auto"/>
        <w:ind w:left="507" w:hanging="507"/>
        <w:rPr>
          <w:rFonts w:ascii="Garamond" w:cs="Garamond" w:hAnsi="Garamond" w:eastAsia="Garamond"/>
          <w:sz w:val="16"/>
          <w:szCs w:val="16"/>
        </w:rPr>
      </w:pPr>
    </w:p>
    <w:p>
      <w:pPr>
        <w:pStyle w:val="Brödtext"/>
        <w:rPr>
          <w:rFonts w:ascii="Garamond" w:cs="Garamond" w:hAnsi="Garamond" w:eastAsia="Garamond"/>
          <w:sz w:val="20"/>
          <w:szCs w:val="20"/>
        </w:rPr>
      </w:pPr>
    </w:p>
    <w:p>
      <w:pPr>
        <w:pStyle w:val="Brödtext"/>
      </w:pPr>
      <w:r>
        <w:rPr>
          <w:rFonts w:ascii="Garamond" w:cs="Garamond" w:hAnsi="Garamond" w:eastAsia="Garamond"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-920750</wp:posOffset>
            </wp:positionH>
            <wp:positionV relativeFrom="page">
              <wp:posOffset>0</wp:posOffset>
            </wp:positionV>
            <wp:extent cx="7556500" cy="4672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kärmavbild 2017-09-29 kl. 11.04.38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672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0" w:h="16840" w:orient="portrait"/>
      <w:pgMar w:top="1440" w:right="1440" w:bottom="1440" w:left="1440" w:header="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Garamond">
    <w:charset w:val="00"/>
    <w:family w:val="roman"/>
    <w:pitch w:val="default"/>
  </w:font>
  <w:font w:name="Helvetica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  <w:font w:name="Futur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rödtext"/>
    </w:pPr>
  </w:p>
  <w:p>
    <w:pPr>
      <w:pStyle w:val="Brödtext"/>
    </w:pPr>
  </w:p>
  <w:p>
    <w:pPr>
      <w:pStyle w:val="Brödtext"/>
      <w:jc w:val="center"/>
    </w:pPr>
    <w:r>
      <w:rPr>
        <w:rFonts w:ascii="Garamond" w:hAnsi="Garamond"/>
        <w:b w:val="1"/>
        <w:bCs w:val="1"/>
        <w:sz w:val="28"/>
        <w:szCs w:val="28"/>
      </w:rPr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svenska" w:val="‘“(〔[{〈《「『【⦅〘〖«〝︵︷︹︻︽︿﹁﹃﹇﹙﹛﹝｢"/>
  <w:noLineBreaksBefore w:lang="svensk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sv-SE"/>
    </w:rPr>
  </w:style>
  <w:style w:type="paragraph" w:styleId="Förval">
    <w:name w:val="Förval"/>
    <w:next w:val="Förv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Rubrik 2">
    <w:name w:val="Rubrik 2"/>
    <w:next w:val="Brödtext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360" w:after="120" w:line="276" w:lineRule="auto"/>
      <w:ind w:left="0" w:right="0" w:firstLine="0"/>
      <w:jc w:val="left"/>
      <w:outlineLvl w:val="9"/>
    </w:pPr>
    <w:rPr>
      <w:rFonts w:ascii="Arial" w:cs="Arial Unicode MS" w:hAnsi="Arial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vertAlign w:val="baseline"/>
      <w:lang w:val="sv-SE"/>
    </w:rPr>
  </w:style>
  <w:style w:type="character" w:styleId="Länk">
    <w:name w:val="Länk"/>
    <w:rPr>
      <w:color w:val="0000ff"/>
      <w:u w:val="single" w:color="0000ff"/>
    </w:rPr>
  </w:style>
  <w:style w:type="character" w:styleId="Hyperlink.0">
    <w:name w:val="Hyperlink.0"/>
    <w:basedOn w:val="Länk"/>
    <w:next w:val="Hyperlink.0"/>
    <w:rPr>
      <w:color w:val="000000"/>
    </w:rPr>
  </w:style>
  <w:style w:type="character" w:styleId="Inget">
    <w:name w:val="Inget"/>
  </w:style>
  <w:style w:type="character" w:styleId="Guld">
    <w:name w:val="Guld"/>
    <w:rPr>
      <w:color w:val="abae5d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